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2A2A2A"/>
          <w:sz w:val="20"/>
          <w:szCs w:val="20"/>
        </w:rPr>
      </w:pPr>
    </w:p>
    <w:p w:rsidR="00D07D1E" w:rsidRP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2A2A2A"/>
        </w:rPr>
      </w:pPr>
      <w:r w:rsidRPr="00D07D1E">
        <w:rPr>
          <w:rStyle w:val="Pogrubienie"/>
          <w:rFonts w:ascii="Tahoma" w:hAnsi="Tahoma" w:cs="Tahoma"/>
          <w:color w:val="2A2A2A"/>
        </w:rPr>
        <w:t>PROCEDURA ODZYSKU CZYNNIKA CHŁODNICZEGO Z INSTALACJI</w:t>
      </w:r>
    </w:p>
    <w:p w:rsid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2A2A2A"/>
          <w:sz w:val="20"/>
          <w:szCs w:val="20"/>
        </w:rPr>
      </w:pPr>
    </w:p>
    <w:p w:rsid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2A2A2A"/>
          <w:sz w:val="20"/>
          <w:szCs w:val="20"/>
        </w:rPr>
      </w:pPr>
    </w:p>
    <w:p w:rsid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2A2A2A"/>
          <w:sz w:val="20"/>
          <w:szCs w:val="20"/>
        </w:rPr>
      </w:pPr>
      <w:r>
        <w:rPr>
          <w:rStyle w:val="Pogrubienie"/>
          <w:rFonts w:ascii="Tahoma" w:hAnsi="Tahoma" w:cs="Tahoma"/>
          <w:color w:val="2A2A2A"/>
          <w:sz w:val="20"/>
          <w:szCs w:val="20"/>
        </w:rPr>
        <w:t>Aby przeprowadzić proces odzysku czynnika chłodniczego z instalacji, należy posiadać minimalne wyposażenie techniczne w postaci odpowiedniego, specjalistycznego sprzętu. Jest to m.in.:</w:t>
      </w:r>
    </w:p>
    <w:p w:rsid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br/>
        <w:t>• stacja do odzysku czynnika chłodniczego,</w:t>
      </w:r>
      <w:r>
        <w:rPr>
          <w:rFonts w:ascii="Tahoma" w:hAnsi="Tahoma" w:cs="Tahoma"/>
          <w:color w:val="2A2A2A"/>
          <w:sz w:val="20"/>
          <w:szCs w:val="20"/>
        </w:rPr>
        <w:br/>
        <w:t xml:space="preserve">• zestaw węży przyłączeniowych zakończonych zaworami uniemożliwiającymi przedostanie się </w:t>
      </w:r>
    </w:p>
    <w:p w:rsid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t xml:space="preserve">  czynnika do środowiska naturalnego,</w:t>
      </w:r>
      <w:r>
        <w:rPr>
          <w:rFonts w:ascii="Tahoma" w:hAnsi="Tahoma" w:cs="Tahoma"/>
          <w:color w:val="2A2A2A"/>
          <w:sz w:val="20"/>
          <w:szCs w:val="20"/>
        </w:rPr>
        <w:br/>
        <w:t>• dwuzaworowa butla do</w:t>
      </w:r>
      <w:r w:rsidR="008D0C6F">
        <w:rPr>
          <w:rFonts w:ascii="Tahoma" w:hAnsi="Tahoma" w:cs="Tahoma"/>
          <w:color w:val="2A2A2A"/>
          <w:sz w:val="20"/>
          <w:szCs w:val="20"/>
        </w:rPr>
        <w:t xml:space="preserve"> odzysku,</w:t>
      </w:r>
      <w:r w:rsidR="008D0C6F">
        <w:rPr>
          <w:rFonts w:ascii="Tahoma" w:hAnsi="Tahoma" w:cs="Tahoma"/>
          <w:color w:val="2A2A2A"/>
          <w:sz w:val="20"/>
          <w:szCs w:val="20"/>
        </w:rPr>
        <w:br/>
        <w:t>• manometry pomiarowe,</w:t>
      </w:r>
    </w:p>
    <w:p w:rsidR="008D0C6F" w:rsidRDefault="008D0C6F" w:rsidP="00D07D1E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t>•</w:t>
      </w:r>
      <w:r>
        <w:rPr>
          <w:rFonts w:ascii="Tahoma" w:hAnsi="Tahoma" w:cs="Tahoma"/>
          <w:color w:val="2A2A2A"/>
          <w:sz w:val="20"/>
          <w:szCs w:val="20"/>
        </w:rPr>
        <w:t xml:space="preserve"> waga elektroniczna </w:t>
      </w:r>
      <w:bookmarkStart w:id="0" w:name="_GoBack"/>
      <w:bookmarkEnd w:id="0"/>
    </w:p>
    <w:p w:rsid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2A2A2A"/>
          <w:sz w:val="20"/>
          <w:szCs w:val="20"/>
        </w:rPr>
      </w:pPr>
    </w:p>
    <w:p w:rsid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br/>
      </w:r>
      <w:r>
        <w:rPr>
          <w:rStyle w:val="Pogrubienie"/>
          <w:rFonts w:ascii="Tahoma" w:hAnsi="Tahoma" w:cs="Tahoma"/>
          <w:color w:val="2A2A2A"/>
          <w:sz w:val="20"/>
          <w:szCs w:val="20"/>
        </w:rPr>
        <w:t>Przystępując do pracy ze stacją odzysku czynnika chłodniczego należy pamiętać o kilku podstawowych zasadach:</w:t>
      </w:r>
    </w:p>
    <w:p w:rsid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br/>
        <w:t xml:space="preserve">1. Nie należy mieszać różnych czynników chłodniczych w jednym zbiorniku, ponieważ późniejsze ich </w:t>
      </w:r>
    </w:p>
    <w:p w:rsid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t xml:space="preserve">    rozdzielenie i ponowne wykorzystanie będzie niemożliwe.</w:t>
      </w:r>
      <w:r>
        <w:rPr>
          <w:rFonts w:ascii="Tahoma" w:hAnsi="Tahoma" w:cs="Tahoma"/>
          <w:color w:val="2A2A2A"/>
          <w:sz w:val="20"/>
          <w:szCs w:val="20"/>
        </w:rPr>
        <w:br/>
        <w:t>2. Należy zadbać przed rozpoczęciem pracy, by butla posiadała odpowiedni poziom próżni wielkości –</w:t>
      </w:r>
    </w:p>
    <w:p w:rsid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t xml:space="preserve">    0,1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MPa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>. Przed pierwszym użyciem butli trzeba pozbyć się znajdującego się w niej azotu.</w:t>
      </w:r>
      <w:r>
        <w:rPr>
          <w:rFonts w:ascii="Tahoma" w:hAnsi="Tahoma" w:cs="Tahoma"/>
          <w:color w:val="2A2A2A"/>
          <w:sz w:val="20"/>
          <w:szCs w:val="20"/>
        </w:rPr>
        <w:br/>
        <w:t xml:space="preserve">3. Przed przystąpieniem do pracy, wszystkie zawory muszą być zamknięte, a króćce wlotowe i </w:t>
      </w:r>
    </w:p>
    <w:p w:rsid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t xml:space="preserve">    wylotowe powinny być zabezpieczone zaślepkami ochronnymi.</w:t>
      </w:r>
      <w:r>
        <w:rPr>
          <w:rFonts w:ascii="Tahoma" w:hAnsi="Tahoma" w:cs="Tahoma"/>
          <w:color w:val="2A2A2A"/>
          <w:sz w:val="20"/>
          <w:szCs w:val="20"/>
        </w:rPr>
        <w:br/>
        <w:t xml:space="preserve">4. Należy zawsze w czasie pracy używać filtra odwadniacza, najlepiej wskazanego przez producenta </w:t>
      </w:r>
    </w:p>
    <w:p w:rsid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t xml:space="preserve">    urządzenia.</w:t>
      </w:r>
      <w:r>
        <w:rPr>
          <w:rFonts w:ascii="Tahoma" w:hAnsi="Tahoma" w:cs="Tahoma"/>
          <w:color w:val="2A2A2A"/>
          <w:sz w:val="20"/>
          <w:szCs w:val="20"/>
        </w:rPr>
        <w:br/>
        <w:t xml:space="preserve">5. Powinna być zachowana szczególna ostrożność podczas procesu odzysku czynnika chłodniczego z </w:t>
      </w:r>
    </w:p>
    <w:p w:rsid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t xml:space="preserve">    instalacji, w której spaleniu uległ silnik sprężarki. W takiej sytuacji należy użyć filtrów o dużej </w:t>
      </w:r>
    </w:p>
    <w:p w:rsid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t xml:space="preserve">    zdolności do pochłaniania kwasów.</w:t>
      </w:r>
    </w:p>
    <w:p w:rsid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2A2A2A"/>
          <w:sz w:val="20"/>
          <w:szCs w:val="20"/>
        </w:rPr>
      </w:pPr>
    </w:p>
    <w:p w:rsidR="00D07D1E" w:rsidRP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br/>
      </w:r>
      <w:r w:rsidRPr="00D07D1E">
        <w:rPr>
          <w:rFonts w:ascii="Tahoma" w:hAnsi="Tahoma" w:cs="Tahoma"/>
          <w:b/>
          <w:color w:val="2A2A2A"/>
          <w:sz w:val="20"/>
          <w:szCs w:val="20"/>
        </w:rPr>
        <w:t>Proces odzysku czynnika chłodniczego z instalacji można podzielić na kilka podstawowych i ogólnie stosowanych etapów:</w:t>
      </w:r>
    </w:p>
    <w:p w:rsid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br/>
        <w:t>1. Należy otworzyć zawór cieczowy w butli.</w:t>
      </w:r>
      <w:r>
        <w:rPr>
          <w:rFonts w:ascii="Tahoma" w:hAnsi="Tahoma" w:cs="Tahoma"/>
          <w:color w:val="2A2A2A"/>
          <w:sz w:val="20"/>
          <w:szCs w:val="20"/>
        </w:rPr>
        <w:br/>
        <w:t xml:space="preserve">2. Dokonać otwarcia zaworu wylotowego, zaworu wlotowego oraz zaworu manometrów. Dzięki temu z </w:t>
      </w:r>
    </w:p>
    <w:p w:rsid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t xml:space="preserve">    całej instalacji zostanie usunięta ciecz.</w:t>
      </w:r>
      <w:r>
        <w:rPr>
          <w:rFonts w:ascii="Tahoma" w:hAnsi="Tahoma" w:cs="Tahoma"/>
          <w:color w:val="2A2A2A"/>
          <w:sz w:val="20"/>
          <w:szCs w:val="20"/>
        </w:rPr>
        <w:br/>
        <w:t>3. Po zakończeniu procesu usunięcia cieczy z układu należy otworzyć zawór gazowy manometrów.</w:t>
      </w:r>
      <w:r>
        <w:rPr>
          <w:rFonts w:ascii="Tahoma" w:hAnsi="Tahoma" w:cs="Tahoma"/>
          <w:color w:val="2A2A2A"/>
          <w:sz w:val="20"/>
          <w:szCs w:val="20"/>
        </w:rPr>
        <w:br/>
        <w:t xml:space="preserve">4. Kolejny etap to uruchomienie urządzenia w celu odzysku czynnika chłodniczego z instalacji. Czas, </w:t>
      </w:r>
    </w:p>
    <w:p w:rsid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t xml:space="preserve">    jaki należy poświęcić na pracę urządzenia zależy od wielkości instalacji i może wynieść od kilku do </w:t>
      </w:r>
    </w:p>
    <w:p w:rsid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t xml:space="preserve">    kilkunastu minut. Poziom czynnika chłodniczego w instalacji należy monitorować za pomocą </w:t>
      </w:r>
    </w:p>
    <w:p w:rsid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t xml:space="preserve">    manometrów.</w:t>
      </w:r>
      <w:r>
        <w:rPr>
          <w:rFonts w:ascii="Tahoma" w:hAnsi="Tahoma" w:cs="Tahoma"/>
          <w:color w:val="2A2A2A"/>
          <w:sz w:val="20"/>
          <w:szCs w:val="20"/>
        </w:rPr>
        <w:br/>
        <w:t xml:space="preserve">5. Osiągnięcie ciśnienia na poziomie 0-1 bar oznacza konieczność zakręcenia wszystkich zaworów i </w:t>
      </w:r>
    </w:p>
    <w:p w:rsid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t xml:space="preserve">    wyłączenia stacji odzysku czynnika chłodniczego.</w:t>
      </w:r>
      <w:r>
        <w:rPr>
          <w:rFonts w:ascii="Tahoma" w:hAnsi="Tahoma" w:cs="Tahoma"/>
          <w:color w:val="2A2A2A"/>
          <w:sz w:val="20"/>
          <w:szCs w:val="20"/>
        </w:rPr>
        <w:br/>
        <w:t xml:space="preserve">6. Ostatnim etapem jest przeprowadzenie procesu oczyszczania całego urządzenia z resztek czynnika </w:t>
      </w:r>
    </w:p>
    <w:p w:rsid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t xml:space="preserve">    chłodniczego według zaleceń zawartych w instrukcji obsługi sprzętu.</w:t>
      </w:r>
    </w:p>
    <w:p w:rsidR="00D07D1E" w:rsidRDefault="00D07D1E" w:rsidP="00D07D1E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t> </w:t>
      </w:r>
    </w:p>
    <w:p w:rsidR="00D33220" w:rsidRDefault="00D33220"/>
    <w:sectPr w:rsidR="00D33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1E"/>
    <w:rsid w:val="00086C1E"/>
    <w:rsid w:val="00114991"/>
    <w:rsid w:val="008D0C6F"/>
    <w:rsid w:val="00D07D1E"/>
    <w:rsid w:val="00D3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7D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7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2016-11-28T10:57:00Z</cp:lastPrinted>
  <dcterms:created xsi:type="dcterms:W3CDTF">2016-11-28T14:34:00Z</dcterms:created>
  <dcterms:modified xsi:type="dcterms:W3CDTF">2016-11-28T14:34:00Z</dcterms:modified>
</cp:coreProperties>
</file>